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28A" w:rsidRDefault="002355FF" w:rsidP="002355FF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4321" wp14:editId="1C0F054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96000" cy="2393244"/>
                <wp:effectExtent l="0" t="0" r="2286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932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5FF" w:rsidRPr="002355FF" w:rsidRDefault="002355FF" w:rsidP="002355F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u w:val="single"/>
                                <w:lang w:val="en-IN"/>
                              </w:rPr>
                            </w:pPr>
                            <w:r w:rsidRPr="002355FF"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u w:val="single"/>
                                <w:lang w:val="en-IN"/>
                              </w:rPr>
                              <w:t>CORRIGENDUM</w:t>
                            </w:r>
                          </w:p>
                          <w:p w:rsidR="002355FF" w:rsidRPr="002355FF" w:rsidRDefault="002355FF" w:rsidP="002355F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u w:val="single"/>
                                <w:lang w:val="en-IN"/>
                              </w:rPr>
                            </w:pPr>
                          </w:p>
                          <w:p w:rsidR="002355FF" w:rsidRPr="002355FF" w:rsidRDefault="002355FF" w:rsidP="002355F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u w:val="single"/>
                                <w:lang w:val="en-IN"/>
                              </w:rPr>
                            </w:pPr>
                            <w:r w:rsidRPr="002355FF"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u w:val="single"/>
                                <w:lang w:val="en-IN"/>
                              </w:rPr>
                              <w:t>ADVT. NO. –VAR/ACA/10/2022 Dt.11.04.2022</w:t>
                            </w:r>
                          </w:p>
                          <w:p w:rsidR="002355FF" w:rsidRPr="002355FF" w:rsidRDefault="002355FF" w:rsidP="002355F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lang w:val="en-IN"/>
                              </w:rPr>
                            </w:pPr>
                          </w:p>
                          <w:p w:rsidR="002355FF" w:rsidRPr="002355FF" w:rsidRDefault="002355FF" w:rsidP="002355FF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lang w:val="en-IN"/>
                              </w:rPr>
                            </w:pPr>
                            <w:r w:rsidRPr="002355FF"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lang w:val="en-IN"/>
                              </w:rPr>
                              <w:t xml:space="preserve">The last date of online application for the 2 Years TMC Fellowship and Senior Resident in Onco-Pathology at Homi Bhabha Cancer Hospital &amp; Mahamana Pandit Madan Mohan Malaviya Cancer Centre, Varanasi has been extended till </w:t>
                            </w:r>
                            <w:r w:rsidRPr="002355FF"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u w:val="single"/>
                                <w:lang w:val="en-IN"/>
                              </w:rPr>
                              <w:t xml:space="preserve">07.05.2022 </w:t>
                            </w:r>
                            <w:r w:rsidRPr="002355FF">
                              <w:rPr>
                                <w:rFonts w:ascii="Tahoma-Bold" w:eastAsiaTheme="minorHAnsi" w:hAnsi="Tahoma-Bold" w:cs="Tahoma-Bold"/>
                                <w:b/>
                                <w:bCs/>
                                <w:sz w:val="27"/>
                                <w:szCs w:val="21"/>
                                <w:lang w:val="en-IN"/>
                              </w:rPr>
                              <w:t>upto 5.30 P.M.</w:t>
                            </w:r>
                          </w:p>
                          <w:p w:rsidR="002355FF" w:rsidRPr="00EE5DFB" w:rsidRDefault="002355FF" w:rsidP="002355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4321" id="Rectangle 3" o:spid="_x0000_s1026" style="position:absolute;margin-left:0;margin-top:0;width:480pt;height:18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" fillcolor="white [3201]" strokecolor="#70ad47 [3209]" strokeweight="1pt">
                <v:textbox>
                  <w:txbxContent>
                    <w:p w:rsidR="002355FF" w:rsidRPr="002355FF" w:rsidRDefault="002355FF" w:rsidP="002355FF">
                      <w:pPr>
                        <w:widowControl/>
                        <w:adjustRightInd w:val="0"/>
                        <w:jc w:val="center"/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u w:val="single"/>
                          <w:lang w:val="en-IN"/>
                        </w:rPr>
                      </w:pPr>
                      <w:r w:rsidRPr="002355FF"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u w:val="single"/>
                          <w:lang w:val="en-IN"/>
                        </w:rPr>
                        <w:t>CORRIGENDUM</w:t>
                      </w:r>
                    </w:p>
                    <w:p w:rsidR="002355FF" w:rsidRPr="002355FF" w:rsidRDefault="002355FF" w:rsidP="002355FF">
                      <w:pPr>
                        <w:widowControl/>
                        <w:adjustRightInd w:val="0"/>
                        <w:jc w:val="center"/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u w:val="single"/>
                          <w:lang w:val="en-IN"/>
                        </w:rPr>
                      </w:pPr>
                    </w:p>
                    <w:p w:rsidR="002355FF" w:rsidRPr="002355FF" w:rsidRDefault="002355FF" w:rsidP="002355FF">
                      <w:pPr>
                        <w:widowControl/>
                        <w:adjustRightInd w:val="0"/>
                        <w:jc w:val="center"/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u w:val="single"/>
                          <w:lang w:val="en-IN"/>
                        </w:rPr>
                      </w:pPr>
                      <w:r w:rsidRPr="002355FF"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u w:val="single"/>
                          <w:lang w:val="en-IN"/>
                        </w:rPr>
                        <w:t>ADVT. NO. –VAR/ACA/10/2022 Dt.11.04.2022</w:t>
                      </w:r>
                    </w:p>
                    <w:p w:rsidR="002355FF" w:rsidRPr="002355FF" w:rsidRDefault="002355FF" w:rsidP="002355FF">
                      <w:pPr>
                        <w:widowControl/>
                        <w:adjustRightInd w:val="0"/>
                        <w:jc w:val="center"/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lang w:val="en-IN"/>
                        </w:rPr>
                      </w:pPr>
                    </w:p>
                    <w:p w:rsidR="002355FF" w:rsidRPr="002355FF" w:rsidRDefault="002355FF" w:rsidP="002355FF">
                      <w:pPr>
                        <w:widowControl/>
                        <w:adjustRightInd w:val="0"/>
                        <w:jc w:val="both"/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lang w:val="en-IN"/>
                        </w:rPr>
                      </w:pPr>
                      <w:r w:rsidRPr="002355FF"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lang w:val="en-IN"/>
                        </w:rPr>
                        <w:t xml:space="preserve">The last date of online application for the 2 Years TMC Fellowship and Senior Resident in Onco-Pathology at Homi Bhabha Cancer Hospital &amp; Mahamana Pandit Madan Mohan Malaviya Cancer Centre, Varanasi has been extended till </w:t>
                      </w:r>
                      <w:r w:rsidRPr="002355FF"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u w:val="single"/>
                          <w:lang w:val="en-IN"/>
                        </w:rPr>
                        <w:t xml:space="preserve">07.05.2022 </w:t>
                      </w:r>
                      <w:r w:rsidRPr="002355FF">
                        <w:rPr>
                          <w:rFonts w:ascii="Tahoma-Bold" w:eastAsiaTheme="minorHAnsi" w:hAnsi="Tahoma-Bold" w:cs="Tahoma-Bold"/>
                          <w:b/>
                          <w:bCs/>
                          <w:sz w:val="27"/>
                          <w:szCs w:val="21"/>
                          <w:lang w:val="en-IN"/>
                        </w:rPr>
                        <w:t>upto 5.30 P.M.</w:t>
                      </w:r>
                    </w:p>
                    <w:p w:rsidR="002355FF" w:rsidRPr="00EE5DFB" w:rsidRDefault="002355FF" w:rsidP="002355F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</w:t>
      </w:r>
    </w:p>
    <w:sectPr w:rsidR="00A872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altName w:val="Tahoma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2"/>
    <w:rsid w:val="002355FF"/>
    <w:rsid w:val="006C6432"/>
    <w:rsid w:val="008D392F"/>
    <w:rsid w:val="00A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D68E9-8A26-4F04-877E-52E586B0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55F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KOMAL JAISWAL</dc:creator>
  <cp:keywords/>
  <dc:description/>
  <cp:lastModifiedBy>Guest User</cp:lastModifiedBy>
  <cp:revision>3</cp:revision>
  <dcterms:created xsi:type="dcterms:W3CDTF">2022-04-23T10:40:00Z</dcterms:created>
  <dcterms:modified xsi:type="dcterms:W3CDTF">2022-04-23T11:38:00Z</dcterms:modified>
</cp:coreProperties>
</file>